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сед</w:t>
      </w:r>
      <w:r w:rsidR="00F50DCF">
        <w:rPr>
          <w:rFonts w:ascii="Times New Roman" w:hAnsi="Times New Roman"/>
          <w:b/>
          <w:sz w:val="24"/>
          <w:szCs w:val="24"/>
          <w:lang w:val="ru-RU"/>
        </w:rPr>
        <w:t>анието на ОИК – Самоков на 12.03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EA2AA7">
        <w:rPr>
          <w:rFonts w:ascii="Times New Roman" w:hAnsi="Times New Roman"/>
          <w:b/>
          <w:sz w:val="24"/>
          <w:szCs w:val="24"/>
          <w:lang w:val="ru-RU"/>
        </w:rPr>
        <w:t xml:space="preserve"> в 13.0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0DCF" w:rsidRDefault="00F50DCF" w:rsidP="00F50D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Становище по адм. дело № 291 от 2024 год. по описа на АССО, образувано по  жалба на Никола Хайверов срещу Решение № 240-МИ от 27.02.2024 год. на ОИК – Самоков;</w:t>
      </w:r>
    </w:p>
    <w:p w:rsidR="00F50DCF" w:rsidRDefault="00F50DCF" w:rsidP="00F50D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Определяне на процесуални представители на ОИК – Самоков.</w:t>
      </w:r>
    </w:p>
    <w:p w:rsidR="00F50DCF" w:rsidRPr="00F50DCF" w:rsidRDefault="00F50DCF" w:rsidP="00F50DC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F50DCF" w:rsidRPr="00F50DCF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27" w:rsidRDefault="00630827" w:rsidP="001C67FB">
      <w:pPr>
        <w:spacing w:after="0" w:line="240" w:lineRule="auto"/>
      </w:pPr>
      <w:r>
        <w:separator/>
      </w:r>
    </w:p>
  </w:endnote>
  <w:endnote w:type="continuationSeparator" w:id="0">
    <w:p w:rsidR="00630827" w:rsidRDefault="00630827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27" w:rsidRDefault="00630827" w:rsidP="001C67FB">
      <w:pPr>
        <w:spacing w:after="0" w:line="240" w:lineRule="auto"/>
      </w:pPr>
      <w:r>
        <w:separator/>
      </w:r>
    </w:p>
  </w:footnote>
  <w:footnote w:type="continuationSeparator" w:id="0">
    <w:p w:rsidR="00630827" w:rsidRDefault="00630827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107D47"/>
    <w:rsid w:val="00141EEC"/>
    <w:rsid w:val="001C67FB"/>
    <w:rsid w:val="001E08E0"/>
    <w:rsid w:val="002473F0"/>
    <w:rsid w:val="00247B1B"/>
    <w:rsid w:val="002606B0"/>
    <w:rsid w:val="002C0715"/>
    <w:rsid w:val="002F3875"/>
    <w:rsid w:val="003F096A"/>
    <w:rsid w:val="00435264"/>
    <w:rsid w:val="00452AF7"/>
    <w:rsid w:val="00466D50"/>
    <w:rsid w:val="004D4861"/>
    <w:rsid w:val="00553C9F"/>
    <w:rsid w:val="0056295A"/>
    <w:rsid w:val="005D3FC8"/>
    <w:rsid w:val="00630827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A020F8"/>
    <w:rsid w:val="00A522C6"/>
    <w:rsid w:val="00A85C63"/>
    <w:rsid w:val="00AE4924"/>
    <w:rsid w:val="00AF466F"/>
    <w:rsid w:val="00B5334B"/>
    <w:rsid w:val="00B77A98"/>
    <w:rsid w:val="00C042F0"/>
    <w:rsid w:val="00C25A1A"/>
    <w:rsid w:val="00CB08E0"/>
    <w:rsid w:val="00CE47B0"/>
    <w:rsid w:val="00D12B64"/>
    <w:rsid w:val="00D61101"/>
    <w:rsid w:val="00DF72C3"/>
    <w:rsid w:val="00EA2AA7"/>
    <w:rsid w:val="00EA49AC"/>
    <w:rsid w:val="00EC2C32"/>
    <w:rsid w:val="00F50DCF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9503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E8F8-192D-48A4-BE94-0A8DDC3B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8</cp:revision>
  <dcterms:created xsi:type="dcterms:W3CDTF">2024-02-12T17:47:00Z</dcterms:created>
  <dcterms:modified xsi:type="dcterms:W3CDTF">2024-03-12T12:03:00Z</dcterms:modified>
</cp:coreProperties>
</file>