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235CF9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30134B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20.08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0134B">
        <w:rPr>
          <w:rFonts w:ascii="Times New Roman" w:hAnsi="Times New Roman"/>
          <w:sz w:val="24"/>
          <w:szCs w:val="24"/>
          <w:lang w:val="ru-RU"/>
        </w:rPr>
        <w:t>17</w:t>
      </w:r>
      <w:r w:rsidR="009C0A2E" w:rsidRPr="0030134B"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9C0A2E" w:rsidRPr="0030134B" w:rsidRDefault="0030134B" w:rsidP="0030134B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Постановено</w:t>
      </w:r>
      <w:r w:rsidR="009C0A2E" w:rsidRPr="009C0A2E">
        <w:rPr>
          <w:rFonts w:ascii="Times New Roman" w:eastAsia="Times New Roman" w:hAnsi="Times New Roman"/>
          <w:color w:val="333333"/>
          <w:sz w:val="24"/>
          <w:szCs w:val="24"/>
        </w:rPr>
        <w:t xml:space="preserve"> Решение № 1036 от 15.08.2024г., постановено по адм. дело № 927 / 2024г. по описа на АССО, 1 състав, с което е отхвърлена жалбата на Марияна Ръкльова срещу Решение № 275-МИ от 23.07.2024 год. на ОИК – Самоков, с което са прекратени предсрочно пълномощията на кмет на кмет</w:t>
      </w:r>
      <w:r>
        <w:rPr>
          <w:rFonts w:ascii="Times New Roman" w:eastAsia="Times New Roman" w:hAnsi="Times New Roman"/>
          <w:color w:val="333333"/>
          <w:sz w:val="24"/>
          <w:szCs w:val="24"/>
        </w:rPr>
        <w:t>ство Широки дол, Община Самоков.</w:t>
      </w:r>
      <w:bookmarkStart w:id="0" w:name="_GoBack"/>
      <w:bookmarkEnd w:id="0"/>
    </w:p>
    <w:p w:rsidR="009C0A2E" w:rsidRDefault="009C0A2E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30134B" w:rsidRPr="009C0A2E" w:rsidRDefault="00E45D3C" w:rsidP="0030134B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</w:t>
      </w:r>
      <w:r w:rsidR="0030134B">
        <w:rPr>
          <w:rFonts w:ascii="Times New Roman" w:hAnsi="Times New Roman"/>
          <w:bCs/>
          <w:sz w:val="24"/>
          <w:szCs w:val="24"/>
        </w:rPr>
        <w:t xml:space="preserve">запознавам Ви със съдебно </w:t>
      </w:r>
      <w:r w:rsidR="0030134B" w:rsidRPr="009C0A2E">
        <w:rPr>
          <w:rFonts w:ascii="Times New Roman" w:eastAsia="Times New Roman" w:hAnsi="Times New Roman"/>
          <w:color w:val="333333"/>
          <w:sz w:val="24"/>
          <w:szCs w:val="24"/>
        </w:rPr>
        <w:t>Решение № 1036 от 15.08.2024г., постановено по адм. дело № 927 / 2024г. по описа на АССО, 1 състав, с което е отхвърлена жалбата на Марияна Ръкльова срещу Решение № 275-МИ от 23.07.2024 год. на ОИК – Самоков, с което са прекратени предсрочно пълномощията на кмет на кметство Широки дол, Община Самоков.</w:t>
      </w:r>
      <w:r w:rsidR="0030134B">
        <w:rPr>
          <w:rFonts w:ascii="Times New Roman" w:eastAsia="Times New Roman" w:hAnsi="Times New Roman"/>
          <w:color w:val="333333"/>
          <w:sz w:val="24"/>
          <w:szCs w:val="24"/>
        </w:rPr>
        <w:t xml:space="preserve"> Решението </w:t>
      </w:r>
      <w:r w:rsidR="0030134B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подлежи на обжалване в 14 дневен срок от уведомяването на страните. За ОИК – Самоков уведомяването за постановеното решение е по имейл на 19.08.2024 год., тъй като решението е в полза на ОИК – Самоков ние няма какво да обжалване. Следва да се изчака решението да влезе в сила, за да бъдат уведомени ЦИК, Кмета на Община Самоков и Председателя на Общински съвет – Самоков. Ще ви уведомя когато решението влезе в сила.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2C" w:rsidRDefault="00AB7F2C" w:rsidP="007C2780">
      <w:pPr>
        <w:spacing w:after="0" w:line="240" w:lineRule="auto"/>
      </w:pPr>
      <w:r>
        <w:separator/>
      </w:r>
    </w:p>
  </w:endnote>
  <w:endnote w:type="continuationSeparator" w:id="0">
    <w:p w:rsidR="00AB7F2C" w:rsidRDefault="00AB7F2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2C" w:rsidRDefault="00AB7F2C" w:rsidP="007C2780">
      <w:pPr>
        <w:spacing w:after="0" w:line="240" w:lineRule="auto"/>
      </w:pPr>
      <w:r>
        <w:separator/>
      </w:r>
    </w:p>
  </w:footnote>
  <w:footnote w:type="continuationSeparator" w:id="0">
    <w:p w:rsidR="00AB7F2C" w:rsidRDefault="00AB7F2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9B43E6"/>
    <w:multiLevelType w:val="hybridMultilevel"/>
    <w:tmpl w:val="5C3CD704"/>
    <w:lvl w:ilvl="0" w:tplc="638EA2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E5D43"/>
    <w:multiLevelType w:val="hybridMultilevel"/>
    <w:tmpl w:val="A022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AC7768"/>
    <w:multiLevelType w:val="hybridMultilevel"/>
    <w:tmpl w:val="488C863A"/>
    <w:lvl w:ilvl="0" w:tplc="638EA2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"/>
  </w:num>
  <w:num w:numId="5">
    <w:abstractNumId w:val="21"/>
  </w:num>
  <w:num w:numId="6">
    <w:abstractNumId w:val="20"/>
  </w:num>
  <w:num w:numId="7">
    <w:abstractNumId w:val="4"/>
  </w:num>
  <w:num w:numId="8">
    <w:abstractNumId w:val="7"/>
  </w:num>
  <w:num w:numId="9">
    <w:abstractNumId w:val="19"/>
  </w:num>
  <w:num w:numId="10">
    <w:abstractNumId w:val="27"/>
  </w:num>
  <w:num w:numId="11">
    <w:abstractNumId w:val="5"/>
  </w:num>
  <w:num w:numId="12">
    <w:abstractNumId w:val="26"/>
  </w:num>
  <w:num w:numId="13">
    <w:abstractNumId w:val="13"/>
  </w:num>
  <w:num w:numId="14">
    <w:abstractNumId w:val="2"/>
  </w:num>
  <w:num w:numId="15">
    <w:abstractNumId w:val="24"/>
  </w:num>
  <w:num w:numId="16">
    <w:abstractNumId w:val="17"/>
  </w:num>
  <w:num w:numId="17">
    <w:abstractNumId w:val="6"/>
  </w:num>
  <w:num w:numId="18">
    <w:abstractNumId w:val="18"/>
  </w:num>
  <w:num w:numId="19">
    <w:abstractNumId w:val="16"/>
  </w:num>
  <w:num w:numId="20">
    <w:abstractNumId w:val="10"/>
  </w:num>
  <w:num w:numId="21">
    <w:abstractNumId w:val="9"/>
  </w:num>
  <w:num w:numId="22">
    <w:abstractNumId w:val="3"/>
  </w:num>
  <w:num w:numId="23">
    <w:abstractNumId w:val="15"/>
  </w:num>
  <w:num w:numId="24">
    <w:abstractNumId w:val="22"/>
  </w:num>
  <w:num w:numId="25">
    <w:abstractNumId w:val="12"/>
  </w:num>
  <w:num w:numId="26">
    <w:abstractNumId w:val="14"/>
  </w:num>
  <w:num w:numId="27">
    <w:abstractNumId w:val="23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10BC7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0A2E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95281"/>
    <w:rsid w:val="00FA5467"/>
    <w:rsid w:val="00FB06A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1E0E6"/>
  <w15:docId w15:val="{5E8591A7-3D92-41C6-B337-19E92DD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A1BF-3815-4179-9DFA-CC3F455E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6</cp:revision>
  <cp:lastPrinted>2024-05-14T13:41:00Z</cp:lastPrinted>
  <dcterms:created xsi:type="dcterms:W3CDTF">2024-08-20T17:02:00Z</dcterms:created>
  <dcterms:modified xsi:type="dcterms:W3CDTF">2024-09-09T12:38:00Z</dcterms:modified>
</cp:coreProperties>
</file>